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DD" w:rsidRDefault="00513DDD" w:rsidP="00513DDD">
      <w:pPr>
        <w:ind w:left="720"/>
        <w:jc w:val="both"/>
        <w:rPr>
          <w:b/>
          <w:sz w:val="28"/>
          <w:szCs w:val="28"/>
          <w:lang w:val="sr-Cyrl-CS"/>
        </w:rPr>
      </w:pPr>
    </w:p>
    <w:p w:rsidR="002758E2" w:rsidRDefault="002758E2" w:rsidP="00A7677A">
      <w:pPr>
        <w:jc w:val="center"/>
        <w:rPr>
          <w:sz w:val="32"/>
          <w:szCs w:val="32"/>
          <w:lang w:val="sr-Cyrl-CS"/>
        </w:rPr>
      </w:pPr>
    </w:p>
    <w:p w:rsidR="00A7677A" w:rsidRPr="00013F82" w:rsidRDefault="00A7677A" w:rsidP="00A7677A">
      <w:pPr>
        <w:jc w:val="center"/>
        <w:rPr>
          <w:b/>
          <w:sz w:val="32"/>
          <w:szCs w:val="32"/>
          <w:lang w:val="sr-Cyrl-CS"/>
        </w:rPr>
      </w:pPr>
      <w:r w:rsidRPr="00013F82">
        <w:rPr>
          <w:sz w:val="32"/>
          <w:szCs w:val="32"/>
          <w:lang w:val="sr-Cyrl-CS"/>
        </w:rPr>
        <w:t xml:space="preserve">ОБРАЗОВНИ ПРОФИЛ: </w:t>
      </w:r>
      <w:r w:rsidRPr="00013F82">
        <w:rPr>
          <w:b/>
          <w:sz w:val="32"/>
          <w:szCs w:val="32"/>
          <w:lang w:val="sr-Cyrl-CS"/>
        </w:rPr>
        <w:t xml:space="preserve">ТЕХНИЧАР ЗА КОМПЈУТЕРСКО </w:t>
      </w:r>
      <w:r>
        <w:rPr>
          <w:b/>
          <w:sz w:val="32"/>
          <w:szCs w:val="32"/>
          <w:lang w:val="sr-Cyrl-CS"/>
        </w:rPr>
        <w:t>УПРАВЉАЊЕ</w:t>
      </w:r>
    </w:p>
    <w:p w:rsidR="00A7677A" w:rsidRDefault="00A7677A" w:rsidP="00A7677A">
      <w:pPr>
        <w:rPr>
          <w:b/>
          <w:sz w:val="28"/>
          <w:szCs w:val="28"/>
          <w:lang w:val="sr-Cyrl-CS"/>
        </w:rPr>
      </w:pPr>
    </w:p>
    <w:p w:rsidR="002758E2" w:rsidRDefault="002758E2" w:rsidP="00A7677A">
      <w:pPr>
        <w:rPr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886"/>
        <w:gridCol w:w="2880"/>
        <w:gridCol w:w="2020"/>
      </w:tblGrid>
      <w:tr w:rsidR="00A7677A" w:rsidRPr="00EE686F" w:rsidTr="00EE686F">
        <w:trPr>
          <w:trHeight w:val="814"/>
          <w:jc w:val="center"/>
        </w:trPr>
        <w:tc>
          <w:tcPr>
            <w:tcW w:w="574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РБ</w:t>
            </w:r>
          </w:p>
        </w:tc>
        <w:tc>
          <w:tcPr>
            <w:tcW w:w="7886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НАЗИВ ПРЕДМЕТА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НАЧИН ПОЛАГАЊА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ОЦЕНЕ - БРОЈЧАНЕ</w:t>
            </w:r>
          </w:p>
        </w:tc>
      </w:tr>
      <w:tr w:rsidR="0005451C" w:rsidRPr="00EE686F" w:rsidTr="00EE686F">
        <w:trPr>
          <w:jc w:val="center"/>
        </w:trPr>
        <w:tc>
          <w:tcPr>
            <w:tcW w:w="574" w:type="dxa"/>
          </w:tcPr>
          <w:p w:rsidR="0005451C" w:rsidRPr="00EE686F" w:rsidRDefault="0005451C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886" w:type="dxa"/>
          </w:tcPr>
          <w:p w:rsidR="0005451C" w:rsidRDefault="0005451C" w:rsidP="009D7BDE">
            <w:pPr>
              <w:rPr>
                <w:sz w:val="28"/>
                <w:szCs w:val="28"/>
              </w:rPr>
            </w:pPr>
            <w:r w:rsidRPr="00EE686F">
              <w:rPr>
                <w:sz w:val="28"/>
                <w:szCs w:val="28"/>
                <w:lang w:val="sr-Cyrl-CS"/>
              </w:rPr>
              <w:t>Српски језик и књижевност</w:t>
            </w:r>
          </w:p>
          <w:p w:rsidR="0005451C" w:rsidRPr="00AE715B" w:rsidRDefault="0005451C" w:rsidP="009D7BDE">
            <w:pPr>
              <w:rPr>
                <w:sz w:val="28"/>
                <w:szCs w:val="28"/>
              </w:rPr>
            </w:pPr>
          </w:p>
          <w:p w:rsidR="00D71BBC" w:rsidRPr="0096540B" w:rsidRDefault="00D71BBC" w:rsidP="00D71BBC">
            <w:pPr>
              <w:jc w:val="both"/>
              <w:rPr>
                <w:b/>
              </w:rPr>
            </w:pPr>
            <w:r w:rsidRPr="0096540B">
              <w:rPr>
                <w:b/>
                <w:lang w:val="sr-Cyrl-CS"/>
              </w:rPr>
              <w:t xml:space="preserve">ТЕМЕ ЗА МАТУРСКИ </w:t>
            </w:r>
            <w:r w:rsidRPr="0096540B">
              <w:rPr>
                <w:b/>
              </w:rPr>
              <w:t>ИСПИТ</w:t>
            </w:r>
          </w:p>
          <w:p w:rsidR="000F02C3" w:rsidRPr="000F02C3" w:rsidRDefault="000F02C3" w:rsidP="000F02C3">
            <w:pPr>
              <w:spacing w:line="360" w:lineRule="auto"/>
              <w:jc w:val="center"/>
              <w:rPr>
                <w:sz w:val="28"/>
                <w:szCs w:val="28"/>
                <w:lang w:val="sr-Cyrl-CS"/>
              </w:rPr>
            </w:pP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  <w:lang w:val="sr-Cyrl-RS"/>
              </w:rPr>
              <w:t>Живот као тамнице у Дисовој поезији</w:t>
            </w: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</w:rPr>
              <w:t xml:space="preserve">„Santa Maria </w:t>
            </w:r>
            <w:proofErr w:type="spellStart"/>
            <w:r w:rsidRPr="000F02C3">
              <w:rPr>
                <w:sz w:val="28"/>
                <w:szCs w:val="28"/>
              </w:rPr>
              <w:t>della</w:t>
            </w:r>
            <w:proofErr w:type="spellEnd"/>
            <w:r w:rsidRPr="000F02C3">
              <w:rPr>
                <w:sz w:val="28"/>
                <w:szCs w:val="28"/>
              </w:rPr>
              <w:t xml:space="preserve"> Salute“</w:t>
            </w:r>
            <w:r w:rsidRPr="000F02C3">
              <w:rPr>
                <w:sz w:val="28"/>
                <w:szCs w:val="28"/>
                <w:lang w:val="sr-Cyrl-RS"/>
              </w:rPr>
              <w:t>- чудесна плетисанка Лазе Костића</w:t>
            </w: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  <w:lang w:val="sr-Cyrl-RS"/>
              </w:rPr>
              <w:t>Усамљеност и отуђеност човека у Камијевом „Странцу“</w:t>
            </w: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  <w:lang w:val="sr-Cyrl-CS"/>
              </w:rPr>
              <w:t>Ана Карењина као жртва времена и страсти</w:t>
            </w: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  <w:lang w:val="sr-Cyrl-CS"/>
              </w:rPr>
              <w:t>Мотив побуне у делу „Дервиш и смрт“</w:t>
            </w: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  <w:lang w:val="sr-Cyrl-CS"/>
              </w:rPr>
              <w:t>Живот је увек нешто шире и веће од закона и правила</w:t>
            </w: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  <w:lang w:val="sr-Cyrl-CS"/>
              </w:rPr>
              <w:t>Опраштање је врлина дата малобројнима</w:t>
            </w: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  <w:lang w:val="sr-Cyrl-CS"/>
              </w:rPr>
              <w:t>„Није човек што мисли, већ оно што чини“ (М</w:t>
            </w:r>
            <w:r w:rsidRPr="000F02C3">
              <w:rPr>
                <w:sz w:val="28"/>
                <w:szCs w:val="28"/>
              </w:rPr>
              <w:t>.</w:t>
            </w:r>
            <w:r w:rsidRPr="000F02C3">
              <w:rPr>
                <w:sz w:val="28"/>
                <w:szCs w:val="28"/>
                <w:lang w:val="sr-Cyrl-CS"/>
              </w:rPr>
              <w:t xml:space="preserve"> Селимовић)</w:t>
            </w: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  <w:lang w:val="sr-Cyrl-CS"/>
              </w:rPr>
              <w:t>Кад све утихне, књига ме одводи путем непознатог</w:t>
            </w:r>
          </w:p>
          <w:p w:rsidR="000F02C3" w:rsidRPr="000F02C3" w:rsidRDefault="000F02C3" w:rsidP="000F02C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  <w:lang w:val="sr-Cyrl-CS"/>
              </w:rPr>
            </w:pPr>
            <w:r w:rsidRPr="000F02C3">
              <w:rPr>
                <w:sz w:val="28"/>
                <w:szCs w:val="28"/>
                <w:lang w:val="sr-Cyrl-CS"/>
              </w:rPr>
              <w:t>У чему је величина и лепота нашег доба</w:t>
            </w:r>
          </w:p>
          <w:p w:rsidR="000F02C3" w:rsidRDefault="000F02C3" w:rsidP="000F02C3">
            <w:pPr>
              <w:spacing w:line="480" w:lineRule="auto"/>
              <w:ind w:left="6480"/>
              <w:rPr>
                <w:b/>
                <w:sz w:val="28"/>
                <w:szCs w:val="28"/>
                <w:lang w:val="sr-Cyrl-CS"/>
              </w:rPr>
            </w:pPr>
          </w:p>
          <w:p w:rsidR="002758E2" w:rsidRPr="00EE686F" w:rsidRDefault="002758E2" w:rsidP="000F02C3">
            <w:pPr>
              <w:rPr>
                <w:sz w:val="28"/>
                <w:szCs w:val="2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05451C" w:rsidRPr="00EE686F" w:rsidRDefault="0005451C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t>ПИСМЕНО</w:t>
            </w:r>
          </w:p>
        </w:tc>
        <w:tc>
          <w:tcPr>
            <w:tcW w:w="2020" w:type="dxa"/>
            <w:vAlign w:val="center"/>
          </w:tcPr>
          <w:p w:rsidR="0005451C" w:rsidRPr="00EE686F" w:rsidRDefault="0005451C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A7677A" w:rsidRPr="00EE686F" w:rsidTr="00EE686F">
        <w:trPr>
          <w:jc w:val="center"/>
        </w:trPr>
        <w:tc>
          <w:tcPr>
            <w:tcW w:w="574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886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Изборни предмет</w:t>
            </w:r>
          </w:p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 xml:space="preserve">                          </w:t>
            </w:r>
            <w:r w:rsidRPr="00EE686F">
              <w:rPr>
                <w:b/>
                <w:sz w:val="28"/>
                <w:szCs w:val="28"/>
                <w:lang w:val="sr-Cyrl-CS"/>
              </w:rPr>
              <w:t>ЈЕДАН ОД</w:t>
            </w:r>
            <w:r w:rsidRPr="00EE686F">
              <w:rPr>
                <w:sz w:val="28"/>
                <w:szCs w:val="28"/>
                <w:lang w:val="sr-Cyrl-CS"/>
              </w:rPr>
              <w:t xml:space="preserve"> следећих предмета:</w:t>
            </w:r>
          </w:p>
          <w:p w:rsidR="00A7677A" w:rsidRPr="004B65A8" w:rsidRDefault="00A7677A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4B65A8">
              <w:rPr>
                <w:b/>
                <w:sz w:val="28"/>
                <w:szCs w:val="28"/>
                <w:u w:val="single"/>
                <w:lang w:val="sr-Cyrl-CS"/>
              </w:rPr>
              <w:t>Математика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ИСПИТНИ ЗАДАЦИ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70"/>
            </w:tblGrid>
            <w:tr w:rsidR="0075439C" w:rsidRPr="0075439C" w:rsidTr="004243F8">
              <w:trPr>
                <w:trHeight w:val="636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1. </w:t>
                  </w:r>
                  <w:proofErr w:type="spellStart"/>
                  <w:r w:rsidRPr="0075439C">
                    <w:t>Упростити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израз</w:t>
                  </w:r>
                  <w:proofErr w:type="spellEnd"/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24"/>
                      <w:sz w:val="22"/>
                      <w:szCs w:val="22"/>
                    </w:rPr>
                    <w:object w:dxaOrig="31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pt;height:33pt" o:ole="">
                        <v:imagedata r:id="rId6" o:title=""/>
                      </v:shape>
                      <o:OLEObject Type="Embed" ProgID="Equation.3" ShapeID="_x0000_i1025" DrawAspect="Content" ObjectID="_1581489751" r:id="rId7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75439C" w:rsidRPr="0075439C" w:rsidTr="004243F8">
              <w:trPr>
                <w:trHeight w:val="839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2. </w:t>
                  </w:r>
                  <w:proofErr w:type="spellStart"/>
                  <w:r w:rsidRPr="0075439C">
                    <w:t>Упростити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израз</w:t>
                  </w:r>
                  <w:proofErr w:type="spellEnd"/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32"/>
                      <w:sz w:val="22"/>
                      <w:szCs w:val="22"/>
                    </w:rPr>
                    <w:object w:dxaOrig="4080" w:dyaOrig="760">
                      <v:shape id="_x0000_i1026" type="#_x0000_t75" style="width:204.75pt;height:38.25pt" o:ole="">
                        <v:imagedata r:id="rId8" o:title=""/>
                      </v:shape>
                      <o:OLEObject Type="Embed" ProgID="Equation.3" ShapeID="_x0000_i1026" DrawAspect="Content" ObjectID="_1581489752" r:id="rId9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75439C" w:rsidRPr="0075439C" w:rsidTr="004243F8">
              <w:trPr>
                <w:trHeight w:val="775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2758E2">
                  <w:pPr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3. </w:t>
                  </w:r>
                  <w:proofErr w:type="spellStart"/>
                  <w:r w:rsidRPr="0075439C">
                    <w:t>Упростити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израз</w:t>
                  </w:r>
                  <w:proofErr w:type="spellEnd"/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</w:t>
                  </w:r>
                  <w:r w:rsidRPr="0075439C">
                    <w:rPr>
                      <w:position w:val="-32"/>
                    </w:rPr>
                    <w:object w:dxaOrig="5319" w:dyaOrig="760">
                      <v:shape id="_x0000_i1027" type="#_x0000_t75" style="width:265.5pt;height:38.25pt" o:ole="">
                        <v:imagedata r:id="rId10" o:title=""/>
                      </v:shape>
                      <o:OLEObject Type="Embed" ProgID="Equation.3" ShapeID="_x0000_i1027" DrawAspect="Content" ObjectID="_1581489753" r:id="rId11"/>
                    </w:object>
                  </w:r>
                </w:p>
              </w:tc>
            </w:tr>
            <w:tr w:rsidR="0075439C" w:rsidRPr="0075439C" w:rsidTr="004243F8">
              <w:trPr>
                <w:trHeight w:val="787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2758E2">
                  <w:pPr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4. </w:t>
                  </w:r>
                  <w:proofErr w:type="spellStart"/>
                  <w:r w:rsidRPr="0075439C">
                    <w:t>Упростити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израз</w:t>
                  </w:r>
                  <w:proofErr w:type="spellEnd"/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>:</w:t>
                  </w:r>
                  <w:r w:rsidRPr="0075439C">
                    <w:rPr>
                      <w:position w:val="-34"/>
                    </w:rPr>
                    <w:object w:dxaOrig="5520" w:dyaOrig="800">
                      <v:shape id="_x0000_i1028" type="#_x0000_t75" style="width:276pt;height:40.5pt" o:ole="">
                        <v:imagedata r:id="rId12" o:title=""/>
                      </v:shape>
                      <o:OLEObject Type="Embed" ProgID="Equation.3" ShapeID="_x0000_i1028" DrawAspect="Content" ObjectID="_1581489754" r:id="rId13"/>
                    </w:object>
                  </w:r>
                  <w:r w:rsidRPr="0075439C">
                    <w:t xml:space="preserve">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5. Решити једначину </w:t>
                  </w:r>
                  <w:r w:rsidRPr="0075439C">
                    <w:t>:</w:t>
                  </w:r>
                  <w:r w:rsidRPr="0075439C">
                    <w:rPr>
                      <w:lang w:val="sr-Cyrl-CS"/>
                    </w:rPr>
                    <w:t xml:space="preserve"> 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2</w:t>
                  </w:r>
                  <w:r w:rsidRPr="0075439C">
                    <w:rPr>
                      <w:sz w:val="28"/>
                      <w:szCs w:val="28"/>
                    </w:rPr>
                    <w:t xml:space="preserve">sin( 3x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75439C">
                    <w:rPr>
                      <w:sz w:val="28"/>
                      <w:szCs w:val="28"/>
                    </w:rPr>
                    <w:t>) = 1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6. Површина праве тростране призме је 1440 cm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,  a </w:t>
                  </w:r>
                  <w:r w:rsidRPr="0075439C">
                    <w:rPr>
                      <w:lang w:val="sr-Cyrl-CS"/>
                    </w:rPr>
                    <w:t xml:space="preserve">њена висина је </w:t>
                  </w:r>
                  <w:r w:rsidRPr="0075439C">
                    <w:t>16cm</w:t>
                  </w:r>
                  <w:r w:rsidRPr="0075439C">
                    <w:rPr>
                      <w:lang w:val="sr-Cyrl-CS"/>
                    </w:rPr>
                    <w:t>.         Израчунати основне ивице ако се оне односе као 17:10:9.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7. Бочна ивица правилне тростране зарубљене пирамиде гради са равни основе угао </w:t>
                  </w:r>
                  <w:r w:rsidRPr="0075439C">
                    <w:rPr>
                      <w:rFonts w:ascii="Courier New" w:hAnsi="Courier New" w:cs="Courier New"/>
                      <w:lang w:val="sr-Cyrl-CS"/>
                    </w:rPr>
                    <w:t>α</w:t>
                  </w:r>
                  <w:r w:rsidRPr="0075439C">
                    <w:rPr>
                      <w:lang w:val="sr-Cyrl-CS"/>
                    </w:rPr>
                    <w:t>=30</w:t>
                  </w:r>
                  <w:r w:rsidRPr="0075439C">
                    <w:rPr>
                      <w:vertAlign w:val="superscript"/>
                      <w:lang w:val="sr-Cyrl-CS"/>
                    </w:rPr>
                    <w:t>0</w:t>
                  </w:r>
                  <w:r w:rsidRPr="0075439C">
                    <w:t>.</w:t>
                  </w:r>
                  <w:r w:rsidRPr="0075439C">
                    <w:rPr>
                      <w:lang w:val="sr-Cyrl-CS"/>
                    </w:rPr>
                    <w:t xml:space="preserve"> Основне ивице су а=4cm, b=2cm. Наћи површину и запремину.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 Доказати</w:t>
                  </w:r>
                  <w:r w:rsidRPr="0075439C">
                    <w:t xml:space="preserve">   </w:t>
                  </w:r>
                  <w:r w:rsidRPr="0075439C">
                    <w:rPr>
                      <w:position w:val="-30"/>
                    </w:rPr>
                    <w:object w:dxaOrig="4260" w:dyaOrig="720">
                      <v:shape id="_x0000_i1029" type="#_x0000_t75" style="width:213pt;height:36pt" o:ole="">
                        <v:imagedata r:id="rId14" o:title=""/>
                      </v:shape>
                      <o:OLEObject Type="Embed" ProgID="Equation.3" ShapeID="_x0000_i1029" DrawAspect="Content" ObjectID="_1581489755" r:id="rId15"/>
                    </w:object>
                  </w:r>
                  <w:r w:rsidRPr="0075439C">
                    <w:t xml:space="preserve"> 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 Доказати</w:t>
                  </w:r>
                  <w:r w:rsidRPr="0075439C">
                    <w:rPr>
                      <w:lang w:val="en-GB"/>
                    </w:rPr>
                    <w:t xml:space="preserve">     </w:t>
                  </w:r>
                  <w:r w:rsidRPr="0075439C">
                    <w:rPr>
                      <w:position w:val="-36"/>
                      <w:lang w:val="en-GB"/>
                    </w:rPr>
                    <w:object w:dxaOrig="4720" w:dyaOrig="780">
                      <v:shape id="_x0000_i1030" type="#_x0000_t75" style="width:236.25pt;height:39pt" o:ole="">
                        <v:imagedata r:id="rId16" o:title=""/>
                      </v:shape>
                      <o:OLEObject Type="Embed" ProgID="Equation.3" ShapeID="_x0000_i1030" DrawAspect="Content" ObjectID="_1581489756" r:id="rId17"/>
                    </w:object>
                  </w:r>
                  <w:r w:rsidRPr="0075439C">
                    <w:rPr>
                      <w:lang w:val="en-GB"/>
                    </w:rPr>
                    <w:t xml:space="preserve">                                   </w:t>
                  </w:r>
                  <w:r w:rsidRPr="0075439C">
                    <w:t xml:space="preserve">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10. Решити једначину</w:t>
                  </w:r>
                  <w:r w:rsidRPr="0075439C">
                    <w:t xml:space="preserve">       </w:t>
                  </w:r>
                  <w:r w:rsidRPr="0075439C">
                    <w:rPr>
                      <w:sz w:val="28"/>
                      <w:szCs w:val="28"/>
                    </w:rPr>
                    <w:t>log</w:t>
                  </w:r>
                  <w:r w:rsidRPr="0075439C">
                    <w:rPr>
                      <w:sz w:val="28"/>
                      <w:szCs w:val="28"/>
                      <w:vertAlign w:val="subscript"/>
                    </w:rPr>
                    <w:t>5</w:t>
                  </w:r>
                  <w:r w:rsidRPr="0075439C">
                    <w:rPr>
                      <w:sz w:val="28"/>
                      <w:szCs w:val="28"/>
                    </w:rPr>
                    <w:t>(24+5</w:t>
                  </w:r>
                  <w:r w:rsidRPr="0075439C">
                    <w:rPr>
                      <w:sz w:val="28"/>
                      <w:szCs w:val="28"/>
                      <w:vertAlign w:val="superscript"/>
                    </w:rPr>
                    <w:t>1-x</w:t>
                  </w:r>
                  <w:r w:rsidRPr="0075439C">
                    <w:rPr>
                      <w:sz w:val="28"/>
                      <w:szCs w:val="28"/>
                    </w:rPr>
                    <w:t xml:space="preserve">)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=</w:t>
                  </w:r>
                  <w:r w:rsidRPr="0075439C">
                    <w:rPr>
                      <w:sz w:val="28"/>
                      <w:szCs w:val="28"/>
                    </w:rPr>
                    <w:t>x+1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11. Израчунај 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>((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3аb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>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 xml:space="preserve">-4 :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(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4а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>-3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)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12а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 xml:space="preserve">5 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12.У једначини праве Ах + у -5 = 0 одредити параметар А тако да права </w:t>
                  </w:r>
                  <w:r w:rsidRPr="0075439C">
                    <w:rPr>
                      <w:lang w:val="sr-Cyrl-CS"/>
                    </w:rPr>
                    <w:lastRenderedPageBreak/>
                    <w:t>додирује елипсу 9х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+ 16у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= 144.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13. Решити неједначин</w:t>
                  </w:r>
                  <w:r w:rsidRPr="0075439C">
                    <w:t xml:space="preserve">e </w:t>
                  </w:r>
                </w:p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t xml:space="preserve"> a)</w:t>
                  </w:r>
                  <w:r w:rsidRPr="0075439C">
                    <w:rPr>
                      <w:position w:val="-24"/>
                    </w:rPr>
                    <w:object w:dxaOrig="1540" w:dyaOrig="620">
                      <v:shape id="_x0000_i1031" type="#_x0000_t75" style="width:77.25pt;height:30.75pt" o:ole="">
                        <v:imagedata r:id="rId18" o:title=""/>
                      </v:shape>
                      <o:OLEObject Type="Embed" ProgID="Equation.3" ShapeID="_x0000_i1031" DrawAspect="Content" ObjectID="_1581489757" r:id="rId19"/>
                    </w:object>
                  </w:r>
                  <w:r w:rsidRPr="0075439C">
                    <w:rPr>
                      <w:lang w:val="sr-Cyrl-CS"/>
                    </w:rPr>
                    <w:t xml:space="preserve">                  </w:t>
                  </w:r>
                  <w:r w:rsidRPr="0075439C">
                    <w:t xml:space="preserve">  </w:t>
                  </w:r>
                  <w:r w:rsidRPr="0075439C">
                    <w:rPr>
                      <w:lang w:val="sr-Cyrl-CS"/>
                    </w:rPr>
                    <w:t>б)</w:t>
                  </w:r>
                  <w:r w:rsidRPr="0075439C">
                    <w:rPr>
                      <w:position w:val="-24"/>
                      <w:lang w:val="sr-Cyrl-CS"/>
                    </w:rPr>
                    <w:object w:dxaOrig="1480" w:dyaOrig="620">
                      <v:shape id="_x0000_i1032" type="#_x0000_t75" style="width:74.25pt;height:30.75pt" o:ole="">
                        <v:imagedata r:id="rId20" o:title=""/>
                      </v:shape>
                      <o:OLEObject Type="Embed" ProgID="Equation.3" ShapeID="_x0000_i1032" DrawAspect="Content" ObjectID="_1581489758" r:id="rId21"/>
                    </w:object>
                  </w:r>
                  <w:r w:rsidRPr="0075439C">
                    <w:rPr>
                      <w:lang w:val="sr-Cyrl-CS"/>
                    </w:rPr>
                    <w:t xml:space="preserve">              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14. Одредити </w:t>
                  </w:r>
                  <w:r w:rsidRPr="0075439C">
                    <w:t xml:space="preserve">m </w:t>
                  </w:r>
                  <w:r w:rsidRPr="0075439C">
                    <w:rPr>
                      <w:lang w:val="sr-Cyrl-CS"/>
                    </w:rPr>
                    <w:t xml:space="preserve">у једначини </w:t>
                  </w:r>
                  <w:r w:rsidRPr="0075439C">
                    <w:t xml:space="preserve"> x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>-(2m-1)x+m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=</w:t>
                  </w:r>
                  <w:r w:rsidRPr="0075439C">
                    <w:t xml:space="preserve">0  </w:t>
                  </w:r>
                  <w:r w:rsidRPr="0075439C">
                    <w:rPr>
                      <w:lang w:val="sr-Cyrl-CS"/>
                    </w:rPr>
                    <w:t xml:space="preserve">тако да за решења важи </w:t>
                  </w:r>
                  <w:r w:rsidRPr="0075439C">
                    <w:t>x</w:t>
                  </w:r>
                  <w:r w:rsidRPr="0075439C">
                    <w:rPr>
                      <w:vertAlign w:val="subscript"/>
                    </w:rPr>
                    <w:t>1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+x</w:t>
                  </w:r>
                  <w:r w:rsidRPr="0075439C">
                    <w:rPr>
                      <w:vertAlign w:val="subscript"/>
                      <w:lang w:val="sr-Cyrl-CS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>=</w:t>
                  </w:r>
                  <w:r w:rsidRPr="0075439C">
                    <w:t>7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15. Странице правоуглог троугла чине аритметички низ чији је корак </w:t>
                  </w:r>
                  <w:r w:rsidRPr="0075439C">
                    <w:t>d</w:t>
                  </w:r>
                  <w:r w:rsidRPr="0075439C">
                    <w:rPr>
                      <w:lang w:val="sr-Cyrl-CS"/>
                    </w:rPr>
                    <w:t>=2. Наћи обим троугла.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16. Први члан геометријског низа је 5, а количник 3.Колико чланова треба сабрати да би се добио збир 16400?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 Одредити реална решења једначине</w:t>
                  </w:r>
                </w:p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    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7х+1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-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3х-18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= 5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18. У једначини праве 2х +у + m = 0 одредити параметар </w:t>
                  </w:r>
                  <w:r w:rsidRPr="0075439C">
                    <w:t xml:space="preserve"> m </w:t>
                  </w:r>
                  <w:proofErr w:type="spellStart"/>
                  <w:r w:rsidRPr="0075439C">
                    <w:t>тако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да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она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буде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тангента</w:t>
                  </w:r>
                  <w:proofErr w:type="spellEnd"/>
                  <w:r w:rsidRPr="0075439C">
                    <w:t xml:space="preserve"> </w:t>
                  </w:r>
                  <w:proofErr w:type="spellStart"/>
                  <w:r w:rsidRPr="0075439C">
                    <w:t>кружнице</w:t>
                  </w:r>
                  <w:proofErr w:type="spellEnd"/>
                  <w:r w:rsidRPr="0075439C">
                    <w:t xml:space="preserve"> (х - 1)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 (у - 1)</w:t>
                  </w:r>
                  <w:r w:rsidRPr="0075439C">
                    <w:rPr>
                      <w:vertAlign w:val="superscript"/>
                    </w:rPr>
                    <w:t xml:space="preserve">2 </w:t>
                  </w:r>
                  <w:r w:rsidRPr="0075439C">
                    <w:t>= 4.</w:t>
                  </w:r>
                </w:p>
              </w:tc>
            </w:tr>
          </w:tbl>
          <w:p w:rsidR="0075439C" w:rsidRPr="0075439C" w:rsidRDefault="0075439C" w:rsidP="0075439C">
            <w:pPr>
              <w:jc w:val="both"/>
              <w:rPr>
                <w:lang w:val="sr-Cyrl-CS"/>
              </w:rPr>
            </w:pPr>
            <w:r w:rsidRPr="0075439C">
              <w:rPr>
                <w:lang w:val="sr-Cyrl-CS"/>
              </w:rPr>
              <w:tab/>
            </w:r>
          </w:p>
          <w:p w:rsidR="0075439C" w:rsidRPr="0075439C" w:rsidRDefault="0075439C" w:rsidP="00CF75C6">
            <w:pPr>
              <w:rPr>
                <w:sz w:val="28"/>
                <w:szCs w:val="28"/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ИСПИТНА ПИТАЊА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7154"/>
            </w:tblGrid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логика и скупови</w:t>
                  </w:r>
                </w:p>
              </w:tc>
            </w:tr>
            <w:tr w:rsidR="0075439C" w:rsidRPr="0075439C" w:rsidTr="004243F8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Полиноми. Сабирање, одузимање, множење и дељење полинома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Изометријске трансформације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Линеарне  једначине и неједначине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Сличност. Сличност код троуглова.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Степеновање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Кореновање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Комплексни бројеви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Квадратна једначина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Квадратне функције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Тригонометријски круг и свођење на први квадрант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Адиционе формуле и примена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Трансформација збира и разлике у производ и обрнуто уз примену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Тригонометријске једначине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Призма ( површина и запремнина)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Пирамида (површина и запремина)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Ваљак (површина и запремина)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Купа (површина и запремина)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Права и облици праве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Кружница. Права и кружница.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Елипса. Права и елипса.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Хипербола. Права и хипербола.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индукција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Аритметички низ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Геометријски низ</w:t>
                  </w:r>
                </w:p>
              </w:tc>
            </w:tr>
          </w:tbl>
          <w:p w:rsidR="0075439C" w:rsidRDefault="0075439C" w:rsidP="0075439C">
            <w:pPr>
              <w:jc w:val="both"/>
              <w:rPr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75439C" w:rsidRPr="00EE686F" w:rsidRDefault="0075439C" w:rsidP="0075439C">
            <w:pPr>
              <w:rPr>
                <w:sz w:val="28"/>
                <w:szCs w:val="28"/>
                <w:lang w:val="sr-Cyrl-CS"/>
              </w:rPr>
            </w:pPr>
          </w:p>
          <w:p w:rsidR="00A7677A" w:rsidRPr="004B65A8" w:rsidRDefault="00A7677A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4B65A8">
              <w:rPr>
                <w:b/>
                <w:sz w:val="28"/>
                <w:szCs w:val="28"/>
                <w:u w:val="single"/>
                <w:lang w:val="sr-Cyrl-CS"/>
              </w:rPr>
              <w:t>Технологија за компјутерски управљане машине</w:t>
            </w:r>
          </w:p>
          <w:p w:rsidR="00A120FE" w:rsidRPr="004B65A8" w:rsidRDefault="00A120FE" w:rsidP="005E1591">
            <w:pPr>
              <w:ind w:left="360"/>
              <w:rPr>
                <w:b/>
                <w:sz w:val="28"/>
                <w:szCs w:val="28"/>
                <w:u w:val="single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7154"/>
            </w:tblGrid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Основни захтеви савремене технологије</w:t>
                  </w:r>
                </w:p>
              </w:tc>
            </w:tr>
            <w:tr w:rsidR="00A120FE" w:rsidRPr="00B934D2" w:rsidTr="003E36F6">
              <w:trPr>
                <w:trHeight w:val="298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Производни систем 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Технолошки систем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Обрадни систем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Обрадни процес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Методе обраде у машиноградњи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Методе обраде резањем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Технологичност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proofErr w:type="spellStart"/>
                  <w:r w:rsidRPr="00D06775">
                    <w:t>Појам</w:t>
                  </w:r>
                  <w:proofErr w:type="spellEnd"/>
                  <w:r w:rsidRPr="00D06775">
                    <w:t xml:space="preserve"> </w:t>
                  </w:r>
                  <w:proofErr w:type="spellStart"/>
                  <w:r w:rsidRPr="00D06775">
                    <w:t>квалитета</w:t>
                  </w:r>
                  <w:proofErr w:type="spellEnd"/>
                  <w:r w:rsidRPr="00D06775">
                    <w:t xml:space="preserve"> </w:t>
                  </w:r>
                  <w:proofErr w:type="spellStart"/>
                  <w:r w:rsidRPr="00D06775">
                    <w:t>обраде</w:t>
                  </w:r>
                  <w:proofErr w:type="spellEnd"/>
                  <w:r w:rsidRPr="00D06775">
                    <w:t xml:space="preserve"> </w:t>
                  </w:r>
                  <w:proofErr w:type="spellStart"/>
                  <w:r w:rsidRPr="00D06775">
                    <w:t>површине</w:t>
                  </w:r>
                  <w:proofErr w:type="spellEnd"/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Тачност обраде и тачност димензија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Тачност облика површина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Тачност међусобног односа површина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Храпавост и валовитост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Грешке према природи промене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Грешке према</w:t>
                  </w:r>
                  <w:r w:rsidRPr="00D06775">
                    <w:t xml:space="preserve"> </w:t>
                  </w:r>
                  <w:r w:rsidRPr="00D06775">
                    <w:rPr>
                      <w:lang w:val="sr-Cyrl-CS"/>
                    </w:rPr>
                    <w:t xml:space="preserve"> фази обрадног процеса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Машине за обраду резањем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Основна кретања при обради резањем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Врсте струготина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Геометрија резног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Топлотне појаве у зони резања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Хабање резног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Постојаност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Карактеристике </w:t>
                  </w:r>
                  <w:r w:rsidRPr="00D06775">
                    <w:t xml:space="preserve">NC </w:t>
                  </w:r>
                  <w:r w:rsidRPr="00D06775">
                    <w:rPr>
                      <w:lang w:val="sr-Cyrl-CS"/>
                    </w:rPr>
                    <w:t xml:space="preserve"> машина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Структура </w:t>
                  </w:r>
                  <w:r w:rsidRPr="00D06775">
                    <w:t>NC</w:t>
                  </w:r>
                  <w:r w:rsidRPr="00D06775">
                    <w:rPr>
                      <w:lang w:val="sr-Cyrl-CS"/>
                    </w:rPr>
                    <w:t xml:space="preserve"> машина и врсте управљање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Мерни и погонски систем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Управљачка јединица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Координатни систем </w:t>
                  </w:r>
                  <w:r w:rsidRPr="00D06775">
                    <w:t xml:space="preserve">CNC </w:t>
                  </w:r>
                  <w:r w:rsidRPr="00D06775">
                    <w:rPr>
                      <w:lang w:val="sr-Cyrl-CS"/>
                    </w:rPr>
                    <w:t>струга и глодалице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lastRenderedPageBreak/>
                    <w:t>28.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Апсолутни и инкрементални систем мерења струга и глодалице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Карактеристичне тачке на </w:t>
                  </w:r>
                  <w:r w:rsidRPr="00D06775">
                    <w:t>CNC</w:t>
                  </w:r>
                  <w:r w:rsidRPr="00D06775">
                    <w:rPr>
                      <w:lang w:val="sr-Cyrl-CS"/>
                    </w:rPr>
                    <w:t xml:space="preserve"> стругу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Показатељи квалитета НУ обрадних система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Обрадни центри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Подела резних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Системи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Пројектовање процеса за НУ обрадне системе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Конструкциона документација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Технолошка анализа цртежа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Степен технолошке сложености обраде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Производност технолошког процеса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Избор врсте и редоследа операција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40.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Неконвенционалне методе обраде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41.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НУ мерне машине</w:t>
                  </w:r>
                </w:p>
              </w:tc>
            </w:tr>
          </w:tbl>
          <w:p w:rsidR="00D06775" w:rsidRPr="00F73277" w:rsidRDefault="00D06775" w:rsidP="00D06775">
            <w:pPr>
              <w:ind w:left="360"/>
              <w:rPr>
                <w:sz w:val="28"/>
                <w:szCs w:val="28"/>
                <w:lang w:val="sr-Cyrl-CS"/>
              </w:rPr>
            </w:pPr>
          </w:p>
          <w:p w:rsidR="00F73277" w:rsidRPr="00F73277" w:rsidRDefault="00F73277" w:rsidP="00D71BBC">
            <w:pPr>
              <w:jc w:val="both"/>
              <w:rPr>
                <w:u w:val="single"/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F73277" w:rsidRPr="00E3706E" w:rsidRDefault="00F73277" w:rsidP="00F73277">
            <w:pPr>
              <w:jc w:val="right"/>
              <w:rPr>
                <w:lang w:val="sr-Cyrl-CS"/>
              </w:rPr>
            </w:pPr>
          </w:p>
          <w:p w:rsidR="00F73277" w:rsidRPr="00EE686F" w:rsidRDefault="00F73277" w:rsidP="00F73277">
            <w:pPr>
              <w:ind w:left="360"/>
              <w:rPr>
                <w:sz w:val="28"/>
                <w:szCs w:val="28"/>
                <w:lang w:val="sr-Cyrl-CS"/>
              </w:rPr>
            </w:pPr>
          </w:p>
          <w:p w:rsidR="00A7677A" w:rsidRPr="004B65A8" w:rsidRDefault="00A7677A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4B65A8">
              <w:rPr>
                <w:b/>
                <w:sz w:val="28"/>
                <w:szCs w:val="28"/>
                <w:u w:val="single"/>
                <w:lang w:val="sr-Cyrl-CS"/>
              </w:rPr>
              <w:t>Програмирање за компјутерски управљане машине</w:t>
            </w:r>
          </w:p>
          <w:p w:rsidR="00A120FE" w:rsidRPr="00F73277" w:rsidRDefault="00A120FE" w:rsidP="005E1591">
            <w:pPr>
              <w:ind w:left="720"/>
              <w:rPr>
                <w:sz w:val="28"/>
                <w:szCs w:val="28"/>
                <w:lang w:val="sr-Cyrl-CS"/>
              </w:rPr>
            </w:pPr>
          </w:p>
          <w:tbl>
            <w:tblPr>
              <w:tblW w:w="7669" w:type="dxa"/>
              <w:jc w:val="center"/>
              <w:tblLook w:val="01E0" w:firstRow="1" w:lastRow="1" w:firstColumn="1" w:lastColumn="1" w:noHBand="0" w:noVBand="0"/>
            </w:tblPr>
            <w:tblGrid>
              <w:gridCol w:w="723"/>
              <w:gridCol w:w="6946"/>
            </w:tblGrid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Карактеристике обрадних система са С</w:t>
                  </w:r>
                  <w:r w:rsidRPr="00D56ECE">
                    <w:rPr>
                      <w:lang w:val="en-GB"/>
                    </w:rPr>
                    <w:t>N</w:t>
                  </w:r>
                  <w:r w:rsidRPr="00D56ECE">
                    <w:rPr>
                      <w:lang w:val="sr-Cyrl-CS"/>
                    </w:rPr>
                    <w:t>С управљањем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Компјутерско програмирање и </w:t>
                  </w:r>
                  <w:r w:rsidRPr="00D56ECE">
                    <w:rPr>
                      <w:lang w:val="en-GB"/>
                    </w:rPr>
                    <w:t>CAD/CAM</w:t>
                  </w:r>
                  <w:r w:rsidRPr="00D56ECE">
                    <w:rPr>
                      <w:lang w:val="sr-Cyrl-CS"/>
                    </w:rPr>
                    <w:t xml:space="preserve"> системи програмирања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3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Основи програмирања</w:t>
                  </w:r>
                  <w:r w:rsidRPr="00D56ECE">
                    <w:t>,</w:t>
                  </w:r>
                  <w:r w:rsidRPr="00D56ECE">
                    <w:rPr>
                      <w:lang w:val="sr-Cyrl-CS"/>
                    </w:rPr>
                    <w:t xml:space="preserve"> системи кодирања</w:t>
                  </w:r>
                  <w:r w:rsidRPr="00D56ECE">
                    <w:t xml:space="preserve"> </w:t>
                  </w:r>
                  <w:r w:rsidRPr="00D56ECE">
                    <w:rPr>
                      <w:lang w:val="sr-Cyrl-CS"/>
                    </w:rPr>
                    <w:t>и координатни системи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4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Карактеристичне тачке обрадног система  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5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Структурна изградња програма, програмске речи и реченице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6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Подела главних функција</w:t>
                  </w:r>
                </w:p>
              </w:tc>
            </w:tr>
            <w:tr w:rsidR="00350EF3" w:rsidRPr="00D56ECE" w:rsidTr="009B748D">
              <w:trPr>
                <w:trHeight w:val="732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7</w:t>
                  </w:r>
                  <w:r w:rsidR="0022511C">
                    <w:rPr>
                      <w:lang w:val="sr-Cyrl-CS"/>
                    </w:rPr>
                    <w:t>.</w:t>
                  </w:r>
                </w:p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Функције за дефинисање система програмирања</w:t>
                  </w:r>
                </w:p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Функције за успостављање везе између кординатних система машине и обратка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8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vMerge w:val="restart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 Функције за дефинисање начина кретања</w:t>
                  </w:r>
                </w:p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Линеарна и кружна интерполација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9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Програмирање коришћењем циклуса за уздужну обраду при стругању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10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 Програмирање коришћењем циклуса за усецање при стругању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11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Функције </w:t>
                  </w:r>
                  <w:r w:rsidRPr="00D56ECE">
                    <w:t>G90,</w:t>
                  </w:r>
                  <w:r w:rsidRPr="00D56ECE">
                    <w:rPr>
                      <w:lang w:val="sr-Cyrl-CS"/>
                    </w:rPr>
                    <w:t xml:space="preserve"> </w:t>
                  </w:r>
                  <w:r w:rsidRPr="00D56ECE">
                    <w:t xml:space="preserve">G91,G92,G02,G03 </w:t>
                  </w:r>
                  <w:r w:rsidRPr="00D56ECE">
                    <w:rPr>
                      <w:lang w:val="sr-Cyrl-CS"/>
                    </w:rPr>
                    <w:t xml:space="preserve">код глодања </w:t>
                  </w:r>
                  <w:r w:rsidRPr="00D56ECE">
                    <w:t xml:space="preserve"> 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12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Функције </w:t>
                  </w:r>
                  <w:r w:rsidRPr="00D56ECE">
                    <w:t>G</w:t>
                  </w:r>
                  <w:r w:rsidRPr="00D56ECE">
                    <w:rPr>
                      <w:lang w:val="sr-Cyrl-CS"/>
                    </w:rPr>
                    <w:t xml:space="preserve">72 и </w:t>
                  </w:r>
                  <w:r w:rsidRPr="00D56ECE">
                    <w:t>G</w:t>
                  </w:r>
                  <w:r w:rsidRPr="00D56ECE">
                    <w:rPr>
                      <w:lang w:val="sr-Cyrl-CS"/>
                    </w:rPr>
                    <w:t>83</w:t>
                  </w:r>
                  <w:r w:rsidRPr="00D56ECE">
                    <w:t xml:space="preserve"> 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lastRenderedPageBreak/>
                    <w:t>13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Програмирање коришћењем радијуса корекције алата при глодању</w:t>
                  </w:r>
                  <w:r w:rsidRPr="00D56ECE">
                    <w:rPr>
                      <w:lang w:val="en-GB"/>
                    </w:rPr>
                    <w:t xml:space="preserve">–G40,G41  G42 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14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Програмирање коришћењем циклуса при глодању</w:t>
                  </w:r>
                  <w:r w:rsidRPr="00D56ECE">
                    <w:t xml:space="preserve"> </w:t>
                  </w:r>
                  <w:r w:rsidRPr="00D56ECE">
                    <w:rPr>
                      <w:lang w:val="en-GB"/>
                    </w:rPr>
                    <w:t xml:space="preserve">(slot1, slot2 cycle72, </w:t>
                  </w:r>
                  <w:proofErr w:type="spellStart"/>
                  <w:r w:rsidRPr="00D56ECE">
                    <w:rPr>
                      <w:lang w:val="en-GB"/>
                    </w:rPr>
                    <w:t>longhole</w:t>
                  </w:r>
                  <w:proofErr w:type="spellEnd"/>
                  <w:r w:rsidRPr="00D56ECE">
                    <w:rPr>
                      <w:lang w:val="sr-Cyrl-CS"/>
                    </w:rPr>
                    <w:t xml:space="preserve">, </w:t>
                  </w:r>
                  <w:r w:rsidRPr="00D56ECE">
                    <w:t>holes1, holes2</w:t>
                  </w:r>
                  <w:r w:rsidRPr="00D56ECE">
                    <w:rPr>
                      <w:lang w:val="en-GB"/>
                    </w:rPr>
                    <w:t>)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15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Програмирање коришћењем циклуса при глодању</w:t>
                  </w:r>
                  <w:r w:rsidRPr="00D56ECE">
                    <w:t xml:space="preserve"> </w:t>
                  </w:r>
                  <w:r w:rsidRPr="00D56ECE">
                    <w:rPr>
                      <w:lang w:val="en-GB"/>
                    </w:rPr>
                    <w:t>(pocket1, pocket2, cycle76, cycle77)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16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Помоћне функције-</w:t>
                  </w:r>
                  <w:r w:rsidRPr="00D56ECE">
                    <w:t xml:space="preserve"> </w:t>
                  </w:r>
                  <w:r w:rsidRPr="00D56ECE">
                    <w:rPr>
                      <w:lang w:val="sr-Cyrl-CS"/>
                    </w:rPr>
                    <w:t>подела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17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Технолошке функције-</w:t>
                  </w:r>
                  <w:r w:rsidRPr="00D56ECE">
                    <w:t xml:space="preserve"> </w:t>
                  </w:r>
                  <w:r w:rsidRPr="00D56ECE">
                    <w:rPr>
                      <w:lang w:val="sr-Cyrl-CS"/>
                    </w:rPr>
                    <w:t>подела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18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Основе ручног пројектовања и машинског програмирања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19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Структура и елементи АПТ програмског језика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20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Дефинисање тачке у АПТ програмском језику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21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Дефинисање линије у АПТ програмском језику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22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Дефинисање круга у АПТ програмском језику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23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АПТ кинематика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24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t xml:space="preserve">MACRO </w:t>
                  </w:r>
                  <w:r w:rsidRPr="00D56ECE">
                    <w:rPr>
                      <w:lang w:val="sr-Cyrl-CS"/>
                    </w:rPr>
                    <w:t>наредбе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25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t xml:space="preserve">LOOP </w:t>
                  </w:r>
                  <w:r w:rsidRPr="00D56ECE">
                    <w:rPr>
                      <w:lang w:val="sr-Cyrl-CS"/>
                    </w:rPr>
                    <w:t>наредбе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26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Место и улога постпроцесора у систему аутоматског програмирања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27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t>CAD/CAM</w:t>
                  </w:r>
                  <w:r w:rsidRPr="00D56ECE">
                    <w:rPr>
                      <w:lang w:val="sr-Cyrl-CS"/>
                    </w:rPr>
                    <w:t xml:space="preserve"> програмски пакети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28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Програмирање путање алата применом </w:t>
                  </w:r>
                  <w:r w:rsidRPr="00D56ECE">
                    <w:t>CAM</w:t>
                  </w:r>
                  <w:r w:rsidRPr="00D56ECE">
                    <w:rPr>
                      <w:lang w:val="sr-Cyrl-CS"/>
                    </w:rPr>
                    <w:t xml:space="preserve"> програма</w:t>
                  </w:r>
                </w:p>
                <w:p w:rsidR="0007280D" w:rsidRPr="00D56ECE" w:rsidRDefault="0007280D" w:rsidP="00D7180A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</w:tbl>
          <w:p w:rsidR="00D71BBC" w:rsidRPr="00D276CD" w:rsidRDefault="0007280D" w:rsidP="00D71BBC">
            <w:pPr>
              <w:ind w:firstLine="720"/>
              <w:jc w:val="right"/>
              <w:rPr>
                <w:u w:val="single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  <w:p w:rsidR="00350EF3" w:rsidRPr="00D276CD" w:rsidRDefault="00350EF3" w:rsidP="0007280D">
            <w:pPr>
              <w:ind w:firstLine="720"/>
              <w:jc w:val="right"/>
              <w:rPr>
                <w:u w:val="single"/>
              </w:rPr>
            </w:pPr>
          </w:p>
          <w:p w:rsidR="00350EF3" w:rsidRPr="00E3706E" w:rsidRDefault="00350EF3" w:rsidP="00350EF3">
            <w:pPr>
              <w:jc w:val="both"/>
              <w:rPr>
                <w:lang w:val="sr-Cyrl-CS"/>
              </w:rPr>
            </w:pPr>
          </w:p>
          <w:p w:rsidR="00F73277" w:rsidRPr="00EE686F" w:rsidRDefault="00F73277" w:rsidP="00F73277">
            <w:pPr>
              <w:rPr>
                <w:sz w:val="28"/>
                <w:szCs w:val="28"/>
                <w:lang w:val="sr-Cyrl-CS"/>
              </w:rPr>
            </w:pPr>
          </w:p>
          <w:p w:rsidR="00A7677A" w:rsidRPr="004B65A8" w:rsidRDefault="00A7677A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4B65A8">
              <w:rPr>
                <w:b/>
                <w:sz w:val="28"/>
                <w:szCs w:val="28"/>
                <w:u w:val="single"/>
                <w:lang w:val="sr-Cyrl-CS"/>
              </w:rPr>
              <w:t>Аутоматизација производње и флексибилни производни системи</w:t>
            </w:r>
          </w:p>
          <w:p w:rsidR="00F73277" w:rsidRDefault="00F73277" w:rsidP="00F73277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7035"/>
            </w:tblGrid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Технички систем</w:t>
                  </w:r>
                </w:p>
              </w:tc>
            </w:tr>
            <w:tr w:rsidR="00F0755E" w:rsidRPr="00F0755E" w:rsidTr="00F0755E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Управљање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Систем аутоматског управљања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tabs>
                      <w:tab w:val="left" w:pos="5490"/>
                    </w:tabs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Врсте система аутоматског управљања</w:t>
                  </w:r>
                  <w:r w:rsidRPr="00F0755E">
                    <w:rPr>
                      <w:lang w:val="sr-Cyrl-CS"/>
                    </w:rPr>
                    <w:tab/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Програмско управљање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Аритметичко-логичка јединица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Управљачка јединица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Комуницирање са рачунаром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Појам програма и програмирања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Аутоматизација и степен аутоматизације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lastRenderedPageBreak/>
                    <w:t>11.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Подела технолошких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Циљеви аутоматизације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Обрадни центри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Аутоматска измена алата код обрадних центара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Специјалне машине алатке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Трансфер линија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Т</w:t>
                  </w:r>
                  <w:r w:rsidRPr="00F0755E">
                    <w:rPr>
                      <w:lang w:val="sr-Cyrl-CS"/>
                    </w:rPr>
                    <w:t>ранспорт на трансфер линијама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Врсте управљачких јединица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Интерполација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Улазно-излазни уређаји управљачке јединице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Корачни мотори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Преносници за главно и помоћно кретање код компјутерски управљаних машина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Системи за измену алата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Системи за подмазивање и хлађење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Аналогни рачунари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Дигитални рачунари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Управљање NC машинама помоћу дигиталног рачунара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Примена флексибилних производних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Нумеричко управљање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t xml:space="preserve">DNC  </w:t>
                  </w:r>
                  <w:proofErr w:type="spellStart"/>
                  <w:r w:rsidRPr="00F0755E">
                    <w:t>управљање</w:t>
                  </w:r>
                  <w:proofErr w:type="spellEnd"/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АСС и АСО системи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Распореди машина код флексибилних производних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Структура флексибилних производних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Компоненте флексибилних производних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Ток материјала код флексибилних производних система и управљање алатом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Структура CAD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Технике рада CAD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Уношење и измена података CAD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Радни предмет и транспортни систем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40.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Роботи и манипулатори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41</w:t>
                  </w:r>
                  <w:r w:rsidR="00D7180A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Прецизност кретања код робота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42.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Сензори код робота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</w:p>
              </w:tc>
            </w:tr>
          </w:tbl>
          <w:p w:rsidR="00A7677A" w:rsidRDefault="00A7677A" w:rsidP="00D71BBC">
            <w:pPr>
              <w:ind w:left="360"/>
              <w:jc w:val="right"/>
              <w:rPr>
                <w:sz w:val="28"/>
                <w:szCs w:val="28"/>
                <w:lang w:val="sr-Cyrl-CS"/>
              </w:rPr>
            </w:pPr>
          </w:p>
          <w:p w:rsidR="00D71BBC" w:rsidRDefault="00D71BBC" w:rsidP="00D71BBC">
            <w:pPr>
              <w:ind w:left="360"/>
              <w:jc w:val="right"/>
              <w:rPr>
                <w:sz w:val="28"/>
                <w:szCs w:val="28"/>
                <w:lang w:val="sr-Cyrl-CS"/>
              </w:rPr>
            </w:pPr>
          </w:p>
          <w:p w:rsidR="00D71BBC" w:rsidRPr="00EE686F" w:rsidRDefault="00D71BBC" w:rsidP="00D71BBC">
            <w:pPr>
              <w:ind w:left="360"/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lastRenderedPageBreak/>
              <w:t>УСМЕНО</w:t>
            </w:r>
          </w:p>
        </w:tc>
        <w:tc>
          <w:tcPr>
            <w:tcW w:w="2020" w:type="dxa"/>
            <w:vAlign w:val="center"/>
          </w:tcPr>
          <w:p w:rsidR="00A7677A" w:rsidRPr="00EE686F" w:rsidRDefault="00A7677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A7677A" w:rsidRPr="00EE686F" w:rsidTr="00EE686F">
        <w:trPr>
          <w:jc w:val="center"/>
        </w:trPr>
        <w:tc>
          <w:tcPr>
            <w:tcW w:w="574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7886" w:type="dxa"/>
          </w:tcPr>
          <w:p w:rsidR="00A7677A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Матурски практичан рад</w:t>
            </w:r>
          </w:p>
          <w:p w:rsidR="00CC50BB" w:rsidRPr="00EE686F" w:rsidRDefault="00CC50BB" w:rsidP="000236F4">
            <w:pPr>
              <w:rPr>
                <w:sz w:val="28"/>
                <w:szCs w:val="28"/>
                <w:lang w:val="sr-Cyrl-CS"/>
              </w:rPr>
            </w:pPr>
          </w:p>
          <w:p w:rsidR="00A7677A" w:rsidRPr="00CC50BB" w:rsidRDefault="00A7677A" w:rsidP="00CC50BB">
            <w:pPr>
              <w:numPr>
                <w:ilvl w:val="0"/>
                <w:numId w:val="7"/>
              </w:numPr>
              <w:rPr>
                <w:lang w:val="sr-Cyrl-CS"/>
              </w:rPr>
            </w:pPr>
            <w:r w:rsidRPr="00CC50BB">
              <w:rPr>
                <w:lang w:val="sr-Cyrl-CS"/>
              </w:rPr>
              <w:t xml:space="preserve">Пројектовање технолошког поступка </w:t>
            </w:r>
            <w:r w:rsidR="00CC50BB" w:rsidRPr="00CC50BB">
              <w:rPr>
                <w:lang w:val="sr-Cyrl-CS"/>
              </w:rPr>
              <w:t xml:space="preserve"> и обрада вратила на CNC стругу</w:t>
            </w:r>
          </w:p>
          <w:p w:rsidR="00CC50BB" w:rsidRPr="00CC50BB" w:rsidRDefault="00CC50BB" w:rsidP="00CC50BB">
            <w:pPr>
              <w:numPr>
                <w:ilvl w:val="0"/>
                <w:numId w:val="7"/>
              </w:numPr>
              <w:rPr>
                <w:lang w:val="sr-Cyrl-CS"/>
              </w:rPr>
            </w:pPr>
            <w:r w:rsidRPr="00CC50BB">
              <w:rPr>
                <w:lang w:val="sr-Cyrl-CS"/>
              </w:rPr>
              <w:t>Пројектовање технолошког поступка  и обрада носача на CNC глодалици</w:t>
            </w:r>
          </w:p>
          <w:p w:rsidR="00CC50BB" w:rsidRPr="00EE686F" w:rsidRDefault="00CC50BB" w:rsidP="00CC50BB">
            <w:pPr>
              <w:rPr>
                <w:sz w:val="28"/>
                <w:szCs w:val="28"/>
                <w:lang w:val="sr-Cyrl-CS"/>
              </w:rPr>
            </w:pPr>
          </w:p>
          <w:p w:rsidR="00A7677A" w:rsidRPr="00EE686F" w:rsidRDefault="00A7677A" w:rsidP="00EE686F">
            <w:pPr>
              <w:ind w:left="553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t>УСМЕНА ОДБРАНА ПРАКТИЧНОГ РАДА</w:t>
            </w:r>
          </w:p>
        </w:tc>
        <w:tc>
          <w:tcPr>
            <w:tcW w:w="2020" w:type="dxa"/>
            <w:vAlign w:val="center"/>
          </w:tcPr>
          <w:p w:rsidR="00A7677A" w:rsidRPr="00EE686F" w:rsidRDefault="00A7677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</w:tbl>
    <w:p w:rsidR="00A7677A" w:rsidRDefault="00A7677A" w:rsidP="00A7677A">
      <w:pPr>
        <w:rPr>
          <w:lang w:val="sr-Cyrl-CS"/>
        </w:rPr>
      </w:pPr>
      <w:r>
        <w:rPr>
          <w:lang w:val="sr-Cyrl-CS"/>
        </w:rPr>
        <w:t xml:space="preserve"> </w:t>
      </w:r>
    </w:p>
    <w:p w:rsidR="00A7677A" w:rsidRDefault="00A7677A" w:rsidP="00A7677A">
      <w:pPr>
        <w:rPr>
          <w:lang w:val="sr-Cyrl-CS"/>
        </w:rPr>
      </w:pPr>
    </w:p>
    <w:p w:rsidR="0036023B" w:rsidRPr="00F2369D" w:rsidRDefault="0036023B" w:rsidP="0036023B">
      <w:pPr>
        <w:ind w:firstLine="720"/>
        <w:rPr>
          <w:sz w:val="28"/>
          <w:szCs w:val="28"/>
        </w:rPr>
      </w:pPr>
      <w:r w:rsidRPr="00F2369D">
        <w:rPr>
          <w:sz w:val="28"/>
          <w:szCs w:val="28"/>
          <w:lang w:val="sr-Cyrl-CS"/>
        </w:rPr>
        <w:t xml:space="preserve">Ученик је положио матурски испит </w:t>
      </w:r>
      <w:proofErr w:type="spellStart"/>
      <w:r w:rsidRPr="00F2369D">
        <w:rPr>
          <w:sz w:val="28"/>
          <w:szCs w:val="28"/>
        </w:rPr>
        <w:t>ако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је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добио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позитивне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оцене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из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свих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делова</w:t>
      </w:r>
      <w:proofErr w:type="spellEnd"/>
      <w:r w:rsidRPr="00F2369D">
        <w:rPr>
          <w:sz w:val="28"/>
          <w:szCs w:val="28"/>
        </w:rPr>
        <w:t xml:space="preserve"> </w:t>
      </w:r>
      <w:proofErr w:type="spellStart"/>
      <w:r w:rsidRPr="00F2369D">
        <w:rPr>
          <w:sz w:val="28"/>
          <w:szCs w:val="28"/>
        </w:rPr>
        <w:t>испита</w:t>
      </w:r>
      <w:proofErr w:type="spellEnd"/>
      <w:r w:rsidRPr="00F2369D">
        <w:rPr>
          <w:sz w:val="28"/>
          <w:szCs w:val="28"/>
        </w:rPr>
        <w:t>.</w:t>
      </w:r>
    </w:p>
    <w:p w:rsidR="0036023B" w:rsidRPr="00F2369D" w:rsidRDefault="0036023B" w:rsidP="0036023B">
      <w:pPr>
        <w:rPr>
          <w:sz w:val="28"/>
          <w:szCs w:val="28"/>
        </w:rPr>
      </w:pPr>
    </w:p>
    <w:p w:rsidR="0036023B" w:rsidRPr="00F2369D" w:rsidRDefault="0036023B" w:rsidP="0036023B">
      <w:pPr>
        <w:ind w:left="720"/>
        <w:jc w:val="both"/>
        <w:rPr>
          <w:sz w:val="28"/>
          <w:szCs w:val="28"/>
          <w:lang w:val="sr-Cyrl-CS"/>
        </w:rPr>
      </w:pPr>
      <w:r w:rsidRPr="00F2369D">
        <w:rPr>
          <w:sz w:val="28"/>
          <w:szCs w:val="28"/>
          <w:lang w:val="sr-Cyrl-CS"/>
        </w:rPr>
        <w:t xml:space="preserve">Општи успех ученика на матурском испиту исказује се </w:t>
      </w:r>
      <w:r w:rsidRPr="00F2369D">
        <w:rPr>
          <w:i/>
          <w:sz w:val="32"/>
          <w:szCs w:val="32"/>
          <w:lang w:val="sr-Cyrl-CS"/>
        </w:rPr>
        <w:t>јединственом оценом</w:t>
      </w:r>
      <w:r w:rsidRPr="00F2369D">
        <w:rPr>
          <w:sz w:val="28"/>
          <w:szCs w:val="28"/>
          <w:lang w:val="sr-Cyrl-CS"/>
        </w:rPr>
        <w:t xml:space="preserve">  која је аритметичка средина добијених оцена из српског језика и књижевности,  изборног предмета и матурског практичног рада. </w:t>
      </w:r>
    </w:p>
    <w:p w:rsidR="0036023B" w:rsidRPr="00F2369D" w:rsidRDefault="0036023B" w:rsidP="0036023B">
      <w:pPr>
        <w:ind w:left="720"/>
        <w:jc w:val="both"/>
        <w:rPr>
          <w:sz w:val="28"/>
          <w:szCs w:val="28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sectPr w:rsidR="00862B74" w:rsidSect="0036709B">
      <w:pgSz w:w="16834" w:h="11909" w:orient="landscape" w:code="9"/>
      <w:pgMar w:top="510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006F"/>
    <w:multiLevelType w:val="hybridMultilevel"/>
    <w:tmpl w:val="A62A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16A2F"/>
    <w:multiLevelType w:val="hybridMultilevel"/>
    <w:tmpl w:val="D1A6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781"/>
    <w:multiLevelType w:val="hybridMultilevel"/>
    <w:tmpl w:val="E11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334AA"/>
    <w:multiLevelType w:val="hybridMultilevel"/>
    <w:tmpl w:val="2FE4ACBE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4">
    <w:nsid w:val="4778054D"/>
    <w:multiLevelType w:val="hybridMultilevel"/>
    <w:tmpl w:val="046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5F1E2D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76EB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C5C62"/>
    <w:multiLevelType w:val="hybridMultilevel"/>
    <w:tmpl w:val="A43C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A97FA0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34CC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61F32"/>
    <w:multiLevelType w:val="hybridMultilevel"/>
    <w:tmpl w:val="17706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9E5E88"/>
    <w:multiLevelType w:val="hybridMultilevel"/>
    <w:tmpl w:val="A82C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A7EB4"/>
    <w:multiLevelType w:val="hybridMultilevel"/>
    <w:tmpl w:val="2A14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66CCA"/>
    <w:multiLevelType w:val="hybridMultilevel"/>
    <w:tmpl w:val="B7D85A82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4">
    <w:nsid w:val="70E55ACF"/>
    <w:multiLevelType w:val="hybridMultilevel"/>
    <w:tmpl w:val="E10E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431D4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41E6D"/>
    <w:multiLevelType w:val="hybridMultilevel"/>
    <w:tmpl w:val="E242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50D1F"/>
    <w:rsid w:val="00013F82"/>
    <w:rsid w:val="000236F4"/>
    <w:rsid w:val="0005451C"/>
    <w:rsid w:val="00065EF9"/>
    <w:rsid w:val="0007280D"/>
    <w:rsid w:val="000B310A"/>
    <w:rsid w:val="000C453E"/>
    <w:rsid w:val="000E76C9"/>
    <w:rsid w:val="000F02C3"/>
    <w:rsid w:val="00115E19"/>
    <w:rsid w:val="00134996"/>
    <w:rsid w:val="00182F26"/>
    <w:rsid w:val="001B516B"/>
    <w:rsid w:val="002224E4"/>
    <w:rsid w:val="0022511C"/>
    <w:rsid w:val="002758E2"/>
    <w:rsid w:val="00350EF3"/>
    <w:rsid w:val="003601E7"/>
    <w:rsid w:val="0036023B"/>
    <w:rsid w:val="0036709B"/>
    <w:rsid w:val="003C1C40"/>
    <w:rsid w:val="003D49E1"/>
    <w:rsid w:val="003F5148"/>
    <w:rsid w:val="004243F8"/>
    <w:rsid w:val="004776ED"/>
    <w:rsid w:val="00480D8C"/>
    <w:rsid w:val="004B65A8"/>
    <w:rsid w:val="004E3921"/>
    <w:rsid w:val="00513DDD"/>
    <w:rsid w:val="00537EEC"/>
    <w:rsid w:val="00550D1F"/>
    <w:rsid w:val="005C1559"/>
    <w:rsid w:val="005E1591"/>
    <w:rsid w:val="006D64F8"/>
    <w:rsid w:val="00742C8C"/>
    <w:rsid w:val="00752000"/>
    <w:rsid w:val="0075439C"/>
    <w:rsid w:val="00862B74"/>
    <w:rsid w:val="008700FA"/>
    <w:rsid w:val="00927763"/>
    <w:rsid w:val="009342B5"/>
    <w:rsid w:val="00986FDE"/>
    <w:rsid w:val="009C7BB3"/>
    <w:rsid w:val="00A120FE"/>
    <w:rsid w:val="00A132DE"/>
    <w:rsid w:val="00A401F3"/>
    <w:rsid w:val="00A7677A"/>
    <w:rsid w:val="00AC199F"/>
    <w:rsid w:val="00AD6BC6"/>
    <w:rsid w:val="00AE715B"/>
    <w:rsid w:val="00BB37A7"/>
    <w:rsid w:val="00CC50BB"/>
    <w:rsid w:val="00CF6189"/>
    <w:rsid w:val="00CF75C6"/>
    <w:rsid w:val="00D06775"/>
    <w:rsid w:val="00D467AF"/>
    <w:rsid w:val="00D7180A"/>
    <w:rsid w:val="00D71BBC"/>
    <w:rsid w:val="00DA0F7D"/>
    <w:rsid w:val="00ED4BBC"/>
    <w:rsid w:val="00EE686F"/>
    <w:rsid w:val="00F0755E"/>
    <w:rsid w:val="00F40764"/>
    <w:rsid w:val="00F51D10"/>
    <w:rsid w:val="00F73277"/>
    <w:rsid w:val="00FA282F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71B0B3-30F0-4552-9348-E4BDC2F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DC3F-E55F-47EF-9787-9509F2AB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ОБРАЗОВНИ ПРОФИЛ: МАШИНСКИ ТЕХНИЧАР ЗА КОМПЈУТЕРСКО КОНСТРУИСАЊЕ</vt:lpstr>
    </vt:vector>
  </TitlesOfParts>
  <Company>zisnis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ОБРАЗОВНИ ПРОФИЛ: МАШИНСКИ ТЕХНИЧАР ЗА КОМПЈУТЕРСКО КОНСТРУИСАЊЕ</dc:title>
  <dc:creator>Vesna</dc:creator>
  <cp:lastModifiedBy>Korisnik</cp:lastModifiedBy>
  <cp:revision>3</cp:revision>
  <cp:lastPrinted>2015-03-17T11:27:00Z</cp:lastPrinted>
  <dcterms:created xsi:type="dcterms:W3CDTF">2017-02-20T10:52:00Z</dcterms:created>
  <dcterms:modified xsi:type="dcterms:W3CDTF">2018-03-02T08:55:00Z</dcterms:modified>
</cp:coreProperties>
</file>